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C07A17" w14:textId="77777777" w:rsidR="00A867DD" w:rsidRDefault="00A867DD" w:rsidP="00726BD6">
      <w:pPr>
        <w:pStyle w:val="Zhlav"/>
        <w:tabs>
          <w:tab w:val="clear" w:pos="4536"/>
          <w:tab w:val="center" w:pos="1985"/>
        </w:tabs>
        <w:rPr>
          <w:b/>
        </w:rPr>
      </w:pPr>
    </w:p>
    <w:p w14:paraId="2518A697" w14:textId="77777777" w:rsidR="00A867DD" w:rsidRPr="00706594" w:rsidRDefault="00584196" w:rsidP="00A867DD">
      <w:pPr>
        <w:rPr>
          <w:sz w:val="40"/>
          <w:szCs w:val="36"/>
        </w:rPr>
      </w:pPr>
      <w:r>
        <w:rPr>
          <w:noProof/>
          <w:sz w:val="40"/>
          <w:szCs w:val="36"/>
        </w:rPr>
        <w:drawing>
          <wp:anchor distT="0" distB="0" distL="114300" distR="114300" simplePos="0" relativeHeight="251657728" behindDoc="1" locked="0" layoutInCell="1" allowOverlap="1" wp14:anchorId="51E006C9" wp14:editId="1A712DC1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19050" t="0" r="0" b="0"/>
            <wp:wrapTight wrapText="bothSides">
              <wp:wrapPolygon edited="0">
                <wp:start x="-554" y="0"/>
                <wp:lineTo x="-554" y="21273"/>
                <wp:lineTo x="21600" y="21273"/>
                <wp:lineTo x="21600" y="0"/>
                <wp:lineTo x="-554" y="0"/>
              </wp:wrapPolygon>
            </wp:wrapTight>
            <wp:docPr id="12" name="Obrázek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67DD" w:rsidRPr="00706594">
        <w:rPr>
          <w:sz w:val="40"/>
          <w:szCs w:val="36"/>
        </w:rPr>
        <w:t xml:space="preserve">Střední škola gastronomie, oděvnictví a služeb, </w:t>
      </w:r>
    </w:p>
    <w:p w14:paraId="3DBBA75A" w14:textId="77777777" w:rsidR="00A867DD" w:rsidRPr="00706594" w:rsidRDefault="00A867DD" w:rsidP="00A867DD">
      <w:pPr>
        <w:rPr>
          <w:sz w:val="32"/>
          <w:szCs w:val="26"/>
        </w:rPr>
      </w:pPr>
      <w:r w:rsidRPr="00706594">
        <w:rPr>
          <w:sz w:val="32"/>
          <w:szCs w:val="26"/>
        </w:rPr>
        <w:t>Frýdek-Místek, příspěvková organizace</w:t>
      </w:r>
    </w:p>
    <w:p w14:paraId="630FFFE2" w14:textId="77777777" w:rsidR="00A867DD" w:rsidRPr="002734DD" w:rsidRDefault="00A867DD" w:rsidP="00A867DD">
      <w:pPr>
        <w:rPr>
          <w:sz w:val="22"/>
          <w:szCs w:val="22"/>
        </w:rPr>
      </w:pPr>
    </w:p>
    <w:p w14:paraId="77D87949" w14:textId="77777777" w:rsidR="00C91EB6" w:rsidRPr="00C51B69" w:rsidRDefault="00C91EB6" w:rsidP="00B8274B">
      <w:pPr>
        <w:rPr>
          <w:b/>
          <w:sz w:val="32"/>
          <w:szCs w:val="32"/>
        </w:rPr>
      </w:pPr>
    </w:p>
    <w:p w14:paraId="46B1CCD8" w14:textId="77777777" w:rsidR="000C1D5D" w:rsidRDefault="000C1D5D" w:rsidP="00C91EB6"/>
    <w:p w14:paraId="2E0C66E4" w14:textId="77777777" w:rsidR="000C1D5D" w:rsidRDefault="000C1D5D" w:rsidP="00C91EB6"/>
    <w:p w14:paraId="2CD40C4D" w14:textId="77777777" w:rsidR="00C91EB6" w:rsidRDefault="00C91EB6" w:rsidP="00C91EB6">
      <w:pPr>
        <w:rPr>
          <w:sz w:val="22"/>
          <w:szCs w:val="22"/>
        </w:rPr>
      </w:pPr>
    </w:p>
    <w:p w14:paraId="5DE8A6C9" w14:textId="77777777" w:rsidR="00B8274B" w:rsidRDefault="00B8274B" w:rsidP="00C91EB6">
      <w:pPr>
        <w:rPr>
          <w:sz w:val="22"/>
          <w:szCs w:val="22"/>
        </w:rPr>
      </w:pPr>
    </w:p>
    <w:p w14:paraId="41534B6E" w14:textId="77777777" w:rsidR="00B8274B" w:rsidRDefault="00B8274B" w:rsidP="00C91EB6">
      <w:pPr>
        <w:rPr>
          <w:sz w:val="22"/>
          <w:szCs w:val="22"/>
        </w:rPr>
      </w:pPr>
    </w:p>
    <w:p w14:paraId="33818FB5" w14:textId="77777777" w:rsidR="00B8274B" w:rsidRPr="000F7C71" w:rsidRDefault="00B8274B" w:rsidP="00B8274B">
      <w:pPr>
        <w:pStyle w:val="Nzev"/>
        <w:ind w:firstLine="708"/>
        <w:rPr>
          <w:szCs w:val="28"/>
        </w:rPr>
      </w:pPr>
      <w:r w:rsidRPr="000F7C71">
        <w:rPr>
          <w:szCs w:val="28"/>
        </w:rPr>
        <w:t>Maturitní témata z odborných předmětů cestovního ruchu</w:t>
      </w:r>
    </w:p>
    <w:p w14:paraId="0C72D6F1" w14:textId="77777777" w:rsidR="00B8274B" w:rsidRDefault="00B8274B" w:rsidP="00B8274B">
      <w:pPr>
        <w:pStyle w:val="Nzev"/>
        <w:jc w:val="left"/>
        <w:rPr>
          <w:sz w:val="28"/>
          <w:szCs w:val="28"/>
          <w:u w:val="single"/>
        </w:rPr>
      </w:pPr>
    </w:p>
    <w:p w14:paraId="2CAC9A44" w14:textId="77777777" w:rsidR="00B8274B" w:rsidRDefault="00B8274B" w:rsidP="00B8274B">
      <w:pPr>
        <w:pStyle w:val="Nzev"/>
        <w:jc w:val="left"/>
        <w:rPr>
          <w:sz w:val="28"/>
          <w:szCs w:val="28"/>
          <w:u w:val="single"/>
        </w:rPr>
      </w:pPr>
    </w:p>
    <w:p w14:paraId="74A6FDD0" w14:textId="77777777" w:rsidR="00B8274B" w:rsidRDefault="00B8274B" w:rsidP="00B8274B">
      <w:pPr>
        <w:pStyle w:val="Nzev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Třída: </w:t>
      </w:r>
      <w:r>
        <w:rPr>
          <w:sz w:val="24"/>
          <w:szCs w:val="24"/>
        </w:rPr>
        <w:tab/>
        <w:t>CR</w:t>
      </w:r>
      <w:r w:rsidR="009A44E3">
        <w:rPr>
          <w:sz w:val="24"/>
          <w:szCs w:val="24"/>
        </w:rPr>
        <w:t>O</w:t>
      </w:r>
      <w:r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Školní rok: 202</w:t>
      </w:r>
      <w:r w:rsidR="00537B36">
        <w:rPr>
          <w:sz w:val="24"/>
          <w:szCs w:val="24"/>
        </w:rPr>
        <w:t>5</w:t>
      </w:r>
      <w:r>
        <w:rPr>
          <w:sz w:val="24"/>
          <w:szCs w:val="24"/>
        </w:rPr>
        <w:t>/202</w:t>
      </w:r>
      <w:r w:rsidR="00537B36">
        <w:rPr>
          <w:sz w:val="24"/>
          <w:szCs w:val="24"/>
        </w:rPr>
        <w:t>6</w:t>
      </w:r>
    </w:p>
    <w:p w14:paraId="45640FF8" w14:textId="77777777" w:rsidR="00B8274B" w:rsidRDefault="00B8274B" w:rsidP="00B8274B">
      <w:pPr>
        <w:pStyle w:val="Nzev"/>
        <w:jc w:val="left"/>
        <w:rPr>
          <w:sz w:val="24"/>
          <w:szCs w:val="24"/>
        </w:rPr>
      </w:pPr>
      <w:r>
        <w:rPr>
          <w:sz w:val="24"/>
          <w:szCs w:val="24"/>
        </w:rPr>
        <w:t>Obor: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65-42-M/02 Cestovní ruch</w:t>
      </w:r>
    </w:p>
    <w:p w14:paraId="2AC57D3A" w14:textId="77777777" w:rsidR="00B8274B" w:rsidRDefault="00B8274B" w:rsidP="00B8274B">
      <w:pPr>
        <w:pStyle w:val="Nzev"/>
        <w:jc w:val="left"/>
        <w:rPr>
          <w:sz w:val="24"/>
          <w:szCs w:val="24"/>
        </w:rPr>
      </w:pPr>
    </w:p>
    <w:p w14:paraId="7561F5A1" w14:textId="77777777" w:rsidR="00B8274B" w:rsidRDefault="00B8274B" w:rsidP="00B8274B"/>
    <w:p w14:paraId="4A192057" w14:textId="77777777" w:rsidR="00B8274B" w:rsidRPr="008C5C9F" w:rsidRDefault="00B8274B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Charakteristika cestovního ruchu</w:t>
      </w:r>
    </w:p>
    <w:p w14:paraId="40FA9760" w14:textId="77777777" w:rsidR="00B8274B" w:rsidRPr="008C5C9F" w:rsidRDefault="00B8274B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Předpoklady rozvoje cestovního ruchu a rozvoj CR v ČR a ve světě</w:t>
      </w:r>
    </w:p>
    <w:p w14:paraId="688E1BAF" w14:textId="77777777" w:rsidR="009C26A6" w:rsidRPr="008C5C9F" w:rsidRDefault="009C26A6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Animační služby v cestovním ruchu</w:t>
      </w:r>
    </w:p>
    <w:p w14:paraId="2EC8F24D" w14:textId="77777777" w:rsidR="009C26A6" w:rsidRPr="008C5C9F" w:rsidRDefault="009C26A6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Klasifikace a charakteristika služeb cestovního ruchu</w:t>
      </w:r>
    </w:p>
    <w:p w14:paraId="6E0432C3" w14:textId="77777777" w:rsidR="009C26A6" w:rsidRPr="008C5C9F" w:rsidRDefault="009C26A6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Smlouva o zájezdu</w:t>
      </w:r>
    </w:p>
    <w:p w14:paraId="321C44EC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Stravovací služby</w:t>
      </w:r>
    </w:p>
    <w:p w14:paraId="018CE2BC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Ubytovací služby</w:t>
      </w:r>
    </w:p>
    <w:p w14:paraId="14E30756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Dopravní služby</w:t>
      </w:r>
    </w:p>
    <w:p w14:paraId="649D3B31" w14:textId="77777777" w:rsidR="009C26A6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Lázeňský cestovní ruch</w:t>
      </w:r>
    </w:p>
    <w:p w14:paraId="7EF4C10B" w14:textId="77777777" w:rsidR="00B8274B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Informační služby</w:t>
      </w:r>
    </w:p>
    <w:p w14:paraId="0E9EBD48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Ostatní služby cestovního ruchu</w:t>
      </w:r>
    </w:p>
    <w:p w14:paraId="7AD0376A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Formy cestovního ruchu</w:t>
      </w:r>
    </w:p>
    <w:p w14:paraId="20EAC98F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Klasifikace cestovních kanceláří a agentur</w:t>
      </w:r>
    </w:p>
    <w:p w14:paraId="6A4323BA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Zájezdová činnost cestovních kanceláří</w:t>
      </w:r>
    </w:p>
    <w:p w14:paraId="2CBE79ED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Turistické cíle v regionu Moravskoslezského kraje</w:t>
      </w:r>
    </w:p>
    <w:p w14:paraId="22584D65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Památky zapsané do Seznamu světového kulturního dědictví UNESCO v ČR</w:t>
      </w:r>
    </w:p>
    <w:p w14:paraId="309DDC6E" w14:textId="77777777" w:rsidR="005C74AD" w:rsidRPr="008C5C9F" w:rsidRDefault="005C74AD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Vývojové etapy v dějinách kultury</w:t>
      </w:r>
    </w:p>
    <w:p w14:paraId="331E3F67" w14:textId="77777777" w:rsidR="009E7F19" w:rsidRPr="008C5C9F" w:rsidRDefault="009E7F19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Česká a moravská lázeňská střediska</w:t>
      </w:r>
    </w:p>
    <w:p w14:paraId="2A732B49" w14:textId="77777777" w:rsidR="009E7F19" w:rsidRPr="008C5C9F" w:rsidRDefault="009E7F19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Pracovní agenda průvodce cestovní kanceláře</w:t>
      </w:r>
    </w:p>
    <w:p w14:paraId="1F505355" w14:textId="77777777" w:rsidR="009E7F19" w:rsidRPr="008C5C9F" w:rsidRDefault="009E7F19" w:rsidP="009306CF">
      <w:pPr>
        <w:pStyle w:val="Odstavecseseznamem"/>
        <w:numPr>
          <w:ilvl w:val="0"/>
          <w:numId w:val="1"/>
        </w:numPr>
        <w:spacing w:line="276" w:lineRule="auto"/>
        <w:ind w:left="426" w:hanging="426"/>
        <w:rPr>
          <w:sz w:val="28"/>
        </w:rPr>
      </w:pPr>
      <w:r w:rsidRPr="008C5C9F">
        <w:rPr>
          <w:sz w:val="28"/>
        </w:rPr>
        <w:t>Klasifikace průvodcovské činnosti a osobnost průvodce</w:t>
      </w:r>
    </w:p>
    <w:p w14:paraId="6799A61D" w14:textId="77777777" w:rsidR="009E7F19" w:rsidRDefault="009E7F19" w:rsidP="009E7F19">
      <w:pPr>
        <w:spacing w:line="276" w:lineRule="auto"/>
        <w:rPr>
          <w:b/>
          <w:sz w:val="22"/>
          <w:szCs w:val="22"/>
        </w:rPr>
      </w:pPr>
    </w:p>
    <w:p w14:paraId="579A41E4" w14:textId="77777777" w:rsidR="009306CF" w:rsidRPr="009306CF" w:rsidRDefault="009306CF" w:rsidP="009306CF">
      <w:pPr>
        <w:spacing w:line="276" w:lineRule="auto"/>
        <w:rPr>
          <w:bCs/>
          <w:sz w:val="24"/>
          <w:szCs w:val="24"/>
        </w:rPr>
      </w:pPr>
      <w:r w:rsidRPr="009306CF">
        <w:rPr>
          <w:bCs/>
          <w:sz w:val="24"/>
          <w:szCs w:val="24"/>
        </w:rPr>
        <w:t>Projednáno předmětovou komisí dne: 28. 8. 2025</w:t>
      </w:r>
    </w:p>
    <w:p w14:paraId="53DEBFA3" w14:textId="77777777" w:rsidR="009306CF" w:rsidRPr="009306CF" w:rsidRDefault="009306CF" w:rsidP="009306CF">
      <w:pPr>
        <w:spacing w:line="276" w:lineRule="auto"/>
        <w:rPr>
          <w:bCs/>
          <w:sz w:val="24"/>
          <w:szCs w:val="24"/>
        </w:rPr>
      </w:pPr>
    </w:p>
    <w:p w14:paraId="236ABB11" w14:textId="77777777" w:rsidR="009306CF" w:rsidRPr="009306CF" w:rsidRDefault="009306CF" w:rsidP="009306CF">
      <w:pPr>
        <w:spacing w:line="276" w:lineRule="auto"/>
        <w:rPr>
          <w:bCs/>
          <w:sz w:val="24"/>
          <w:szCs w:val="24"/>
        </w:rPr>
      </w:pPr>
      <w:r w:rsidRPr="009306CF">
        <w:rPr>
          <w:bCs/>
          <w:sz w:val="24"/>
          <w:szCs w:val="24"/>
        </w:rPr>
        <w:t>Schváleno a zveřejněno ředitelem školy dne: 1. 9. 2025</w:t>
      </w:r>
    </w:p>
    <w:p w14:paraId="50972F66" w14:textId="77777777" w:rsidR="009306CF" w:rsidRPr="009306CF" w:rsidRDefault="009306CF" w:rsidP="009306CF">
      <w:pPr>
        <w:spacing w:line="276" w:lineRule="auto"/>
        <w:rPr>
          <w:bCs/>
          <w:sz w:val="24"/>
          <w:szCs w:val="24"/>
        </w:rPr>
      </w:pPr>
    </w:p>
    <w:p w14:paraId="53024D0C" w14:textId="77777777" w:rsidR="009306CF" w:rsidRPr="009306CF" w:rsidRDefault="009306CF" w:rsidP="009306CF">
      <w:pPr>
        <w:spacing w:line="276" w:lineRule="auto"/>
        <w:rPr>
          <w:bCs/>
          <w:sz w:val="24"/>
          <w:szCs w:val="24"/>
        </w:rPr>
      </w:pPr>
      <w:r w:rsidRPr="009306CF">
        <w:rPr>
          <w:bCs/>
          <w:sz w:val="24"/>
          <w:szCs w:val="24"/>
        </w:rPr>
        <w:t xml:space="preserve">Schválil: </w:t>
      </w:r>
      <w:r w:rsidRPr="009306CF">
        <w:rPr>
          <w:bCs/>
          <w:sz w:val="24"/>
          <w:szCs w:val="24"/>
        </w:rPr>
        <w:tab/>
        <w:t xml:space="preserve">      PhDr. Mgr. Ing. Lukáš Smutný, MBA, MPA, </w:t>
      </w:r>
      <w:proofErr w:type="spellStart"/>
      <w:r w:rsidRPr="009306CF">
        <w:rPr>
          <w:bCs/>
          <w:sz w:val="24"/>
          <w:szCs w:val="24"/>
        </w:rPr>
        <w:t>MSc</w:t>
      </w:r>
      <w:proofErr w:type="spellEnd"/>
      <w:r w:rsidRPr="009306CF">
        <w:rPr>
          <w:bCs/>
          <w:sz w:val="24"/>
          <w:szCs w:val="24"/>
        </w:rPr>
        <w:t xml:space="preserve">., </w:t>
      </w:r>
      <w:proofErr w:type="spellStart"/>
      <w:r w:rsidRPr="009306CF">
        <w:rPr>
          <w:bCs/>
          <w:sz w:val="24"/>
          <w:szCs w:val="24"/>
        </w:rPr>
        <w:t>Ing.Paed.IGIP</w:t>
      </w:r>
      <w:proofErr w:type="spellEnd"/>
      <w:r w:rsidRPr="009306CF">
        <w:rPr>
          <w:bCs/>
          <w:sz w:val="24"/>
          <w:szCs w:val="24"/>
        </w:rPr>
        <w:t>, dr. h. c.</w:t>
      </w:r>
    </w:p>
    <w:p w14:paraId="1A529BE7" w14:textId="77777777" w:rsidR="009306CF" w:rsidRPr="009306CF" w:rsidRDefault="009306CF" w:rsidP="008C5C9F">
      <w:pPr>
        <w:spacing w:line="276" w:lineRule="auto"/>
        <w:ind w:left="4248" w:firstLine="708"/>
        <w:rPr>
          <w:bCs/>
          <w:sz w:val="24"/>
          <w:szCs w:val="24"/>
        </w:rPr>
      </w:pPr>
      <w:bookmarkStart w:id="0" w:name="_GoBack"/>
      <w:bookmarkEnd w:id="0"/>
      <w:r w:rsidRPr="009306CF">
        <w:rPr>
          <w:bCs/>
          <w:sz w:val="24"/>
          <w:szCs w:val="24"/>
        </w:rPr>
        <w:t>ředitel školy</w:t>
      </w:r>
    </w:p>
    <w:p w14:paraId="3E86E835" w14:textId="77777777" w:rsidR="00201012" w:rsidRDefault="00584196" w:rsidP="0020101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752" behindDoc="1" locked="0" layoutInCell="1" allowOverlap="1" wp14:anchorId="02F50BB3" wp14:editId="0DCE898D">
            <wp:simplePos x="0" y="0"/>
            <wp:positionH relativeFrom="column">
              <wp:posOffset>4450715</wp:posOffset>
            </wp:positionH>
            <wp:positionV relativeFrom="paragraph">
              <wp:posOffset>93980</wp:posOffset>
            </wp:positionV>
            <wp:extent cx="1437640" cy="627380"/>
            <wp:effectExtent l="19050" t="0" r="0" b="0"/>
            <wp:wrapTight wrapText="bothSides">
              <wp:wrapPolygon edited="0">
                <wp:start x="-286" y="0"/>
                <wp:lineTo x="-286" y="20988"/>
                <wp:lineTo x="21466" y="20988"/>
                <wp:lineTo x="21466" y="0"/>
                <wp:lineTo x="-286" y="0"/>
              </wp:wrapPolygon>
            </wp:wrapTight>
            <wp:docPr id="13" name="obrázek 13" descr="logo_prisp_organizace_M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_prisp_organizace_MS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640" cy="62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887193C" w14:textId="77777777" w:rsidR="00726BD6" w:rsidRPr="00201012" w:rsidRDefault="00201012" w:rsidP="00201012">
      <w:pPr>
        <w:tabs>
          <w:tab w:val="left" w:pos="558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726BD6" w:rsidRPr="00201012" w:rsidSect="00222527">
      <w:pgSz w:w="11906" w:h="16838"/>
      <w:pgMar w:top="284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297489"/>
    <w:multiLevelType w:val="hybridMultilevel"/>
    <w:tmpl w:val="952C6292"/>
    <w:lvl w:ilvl="0" w:tplc="0436F7E6">
      <w:start w:val="1"/>
      <w:numFmt w:val="decimal"/>
      <w:lvlText w:val="%1."/>
      <w:lvlJc w:val="left"/>
      <w:pPr>
        <w:ind w:left="1146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697"/>
    <w:rsid w:val="00002CE0"/>
    <w:rsid w:val="00055556"/>
    <w:rsid w:val="00094485"/>
    <w:rsid w:val="000A2423"/>
    <w:rsid w:val="000C1D5D"/>
    <w:rsid w:val="00123945"/>
    <w:rsid w:val="00166396"/>
    <w:rsid w:val="00183285"/>
    <w:rsid w:val="00201012"/>
    <w:rsid w:val="00222527"/>
    <w:rsid w:val="002734DD"/>
    <w:rsid w:val="0027693D"/>
    <w:rsid w:val="003116E3"/>
    <w:rsid w:val="0032291D"/>
    <w:rsid w:val="003659F4"/>
    <w:rsid w:val="00377A98"/>
    <w:rsid w:val="003C719E"/>
    <w:rsid w:val="00450731"/>
    <w:rsid w:val="00453477"/>
    <w:rsid w:val="0046668C"/>
    <w:rsid w:val="004B7A77"/>
    <w:rsid w:val="00537B36"/>
    <w:rsid w:val="00547A74"/>
    <w:rsid w:val="00575303"/>
    <w:rsid w:val="00575E82"/>
    <w:rsid w:val="00584196"/>
    <w:rsid w:val="005C74AD"/>
    <w:rsid w:val="00603F2A"/>
    <w:rsid w:val="00625697"/>
    <w:rsid w:val="006401F3"/>
    <w:rsid w:val="006421CD"/>
    <w:rsid w:val="00726363"/>
    <w:rsid w:val="00726BD6"/>
    <w:rsid w:val="007731D2"/>
    <w:rsid w:val="007D0304"/>
    <w:rsid w:val="007E71D4"/>
    <w:rsid w:val="00833A59"/>
    <w:rsid w:val="0084086D"/>
    <w:rsid w:val="00841646"/>
    <w:rsid w:val="00886296"/>
    <w:rsid w:val="008A088D"/>
    <w:rsid w:val="008C5C9F"/>
    <w:rsid w:val="00911BCE"/>
    <w:rsid w:val="009306CF"/>
    <w:rsid w:val="00944AF9"/>
    <w:rsid w:val="009A44E3"/>
    <w:rsid w:val="009C26A6"/>
    <w:rsid w:val="009E7F19"/>
    <w:rsid w:val="00A867DD"/>
    <w:rsid w:val="00B25CCE"/>
    <w:rsid w:val="00B43505"/>
    <w:rsid w:val="00B8274B"/>
    <w:rsid w:val="00B9185F"/>
    <w:rsid w:val="00BF7CC7"/>
    <w:rsid w:val="00C522B3"/>
    <w:rsid w:val="00C5469C"/>
    <w:rsid w:val="00C85BB4"/>
    <w:rsid w:val="00C91EB6"/>
    <w:rsid w:val="00CB17D1"/>
    <w:rsid w:val="00CC33F8"/>
    <w:rsid w:val="00D803DC"/>
    <w:rsid w:val="00DB4D72"/>
    <w:rsid w:val="00DB7F72"/>
    <w:rsid w:val="00DC7062"/>
    <w:rsid w:val="00E8240E"/>
    <w:rsid w:val="00EB0ABC"/>
    <w:rsid w:val="00FC7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A49E60"/>
  <w15:docId w15:val="{F08FA2AC-5628-4A94-A63F-67CC5ADAA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2569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625697"/>
    <w:rPr>
      <w:color w:val="0000FF"/>
      <w:u w:val="single"/>
    </w:rPr>
  </w:style>
  <w:style w:type="paragraph" w:styleId="Zhlav">
    <w:name w:val="header"/>
    <w:basedOn w:val="Normln"/>
    <w:rsid w:val="00726BD6"/>
    <w:pPr>
      <w:tabs>
        <w:tab w:val="center" w:pos="4536"/>
        <w:tab w:val="right" w:pos="9072"/>
      </w:tabs>
    </w:pPr>
  </w:style>
  <w:style w:type="paragraph" w:styleId="Nzev">
    <w:name w:val="Title"/>
    <w:basedOn w:val="Normln"/>
    <w:link w:val="NzevChar"/>
    <w:qFormat/>
    <w:rsid w:val="00B8274B"/>
    <w:pPr>
      <w:jc w:val="center"/>
    </w:pPr>
    <w:rPr>
      <w:b/>
      <w:sz w:val="32"/>
    </w:rPr>
  </w:style>
  <w:style w:type="character" w:customStyle="1" w:styleId="NzevChar">
    <w:name w:val="Název Char"/>
    <w:basedOn w:val="Standardnpsmoodstavce"/>
    <w:link w:val="Nzev"/>
    <w:rsid w:val="00B8274B"/>
    <w:rPr>
      <w:b/>
      <w:sz w:val="32"/>
    </w:rPr>
  </w:style>
  <w:style w:type="paragraph" w:styleId="Odstavecseseznamem">
    <w:name w:val="List Paragraph"/>
    <w:basedOn w:val="Normln"/>
    <w:uiPriority w:val="34"/>
    <w:qFormat/>
    <w:rsid w:val="00B8274B"/>
    <w:pPr>
      <w:ind w:left="720"/>
      <w:contextualSpacing/>
    </w:pPr>
    <w:rPr>
      <w:sz w:val="24"/>
      <w:szCs w:val="24"/>
    </w:rPr>
  </w:style>
  <w:style w:type="paragraph" w:styleId="Textbubliny">
    <w:name w:val="Balloon Text"/>
    <w:basedOn w:val="Normln"/>
    <w:link w:val="TextbublinyChar"/>
    <w:semiHidden/>
    <w:unhideWhenUsed/>
    <w:rsid w:val="00537B3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537B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6D9AE-85CA-46BB-89CF-7E3C8A559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Střední škola gastronomie a služeb,</vt:lpstr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Střední škola gastronomie a služeb,</dc:title>
  <dc:subject/>
  <dc:creator>uživatel</dc:creator>
  <cp:keywords/>
  <dc:description/>
  <cp:lastModifiedBy>Přemysl Zbranek</cp:lastModifiedBy>
  <cp:revision>3</cp:revision>
  <cp:lastPrinted>2026-01-23T06:54:00Z</cp:lastPrinted>
  <dcterms:created xsi:type="dcterms:W3CDTF">2026-01-26T08:53:00Z</dcterms:created>
  <dcterms:modified xsi:type="dcterms:W3CDTF">2026-01-26T12:00:00Z</dcterms:modified>
</cp:coreProperties>
</file>